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9B" w:rsidRPr="003C3638" w:rsidRDefault="00A1019B" w:rsidP="00A1019B">
      <w:pPr>
        <w:jc w:val="right"/>
        <w:rPr>
          <w:sz w:val="24"/>
          <w:szCs w:val="24"/>
        </w:rPr>
      </w:pPr>
    </w:p>
    <w:p w:rsidR="00A26837" w:rsidRPr="003C3638" w:rsidRDefault="00480463" w:rsidP="002E4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Simple Way to Make Our Community Greener</w:t>
      </w:r>
    </w:p>
    <w:p w:rsidR="006C4DDA" w:rsidRPr="003C3638" w:rsidRDefault="006C4DDA" w:rsidP="00A1019B">
      <w:pPr>
        <w:rPr>
          <w:sz w:val="24"/>
          <w:szCs w:val="24"/>
        </w:rPr>
      </w:pPr>
    </w:p>
    <w:p w:rsidR="00767BAD" w:rsidRPr="003C3638" w:rsidRDefault="00642E60" w:rsidP="00767BA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We’re all looking for ways to reduce our environmental impact where we can</w:t>
      </w:r>
      <w:r w:rsidR="00767BAD" w:rsidRPr="003C3638">
        <w:rPr>
          <w:sz w:val="24"/>
          <w:szCs w:val="24"/>
        </w:rPr>
        <w:t>.</w:t>
      </w:r>
      <w:r>
        <w:rPr>
          <w:sz w:val="24"/>
          <w:szCs w:val="24"/>
        </w:rPr>
        <w:t xml:space="preserve"> One </w:t>
      </w:r>
      <w:r w:rsidR="00767BAD" w:rsidRPr="003C3638">
        <w:rPr>
          <w:sz w:val="24"/>
          <w:szCs w:val="24"/>
        </w:rPr>
        <w:t>easy</w:t>
      </w:r>
      <w:r>
        <w:rPr>
          <w:sz w:val="24"/>
          <w:szCs w:val="24"/>
        </w:rPr>
        <w:t xml:space="preserve"> but often overlooked</w:t>
      </w:r>
      <w:r w:rsidR="00767BAD" w:rsidRPr="003C3638">
        <w:rPr>
          <w:sz w:val="24"/>
          <w:szCs w:val="24"/>
        </w:rPr>
        <w:t xml:space="preserve"> way to </w:t>
      </w:r>
      <w:r>
        <w:rPr>
          <w:sz w:val="24"/>
          <w:szCs w:val="24"/>
        </w:rPr>
        <w:t xml:space="preserve">be </w:t>
      </w:r>
      <w:r w:rsidR="00767BAD" w:rsidRPr="003C3638">
        <w:rPr>
          <w:sz w:val="24"/>
          <w:szCs w:val="24"/>
        </w:rPr>
        <w:t xml:space="preserve">greener is to </w:t>
      </w:r>
      <w:r>
        <w:rPr>
          <w:sz w:val="24"/>
          <w:szCs w:val="24"/>
        </w:rPr>
        <w:t xml:space="preserve">make our </w:t>
      </w:r>
      <w:r w:rsidR="00767BAD" w:rsidRPr="003C3638">
        <w:rPr>
          <w:sz w:val="24"/>
          <w:szCs w:val="24"/>
        </w:rPr>
        <w:t>pest control efforts</w:t>
      </w:r>
      <w:r>
        <w:rPr>
          <w:sz w:val="24"/>
          <w:szCs w:val="24"/>
        </w:rPr>
        <w:t xml:space="preserve"> more eco-friendly</w:t>
      </w:r>
      <w:r w:rsidR="00767BAD" w:rsidRPr="003C3638">
        <w:rPr>
          <w:sz w:val="24"/>
          <w:szCs w:val="24"/>
        </w:rPr>
        <w:t>.</w:t>
      </w:r>
      <w:r w:rsidR="00F34BA0">
        <w:rPr>
          <w:sz w:val="24"/>
          <w:szCs w:val="24"/>
        </w:rPr>
        <w:t xml:space="preserve"> </w:t>
      </w:r>
    </w:p>
    <w:p w:rsidR="00767BAD" w:rsidRPr="003C3638" w:rsidRDefault="00767BAD" w:rsidP="00A1019B">
      <w:pPr>
        <w:rPr>
          <w:sz w:val="24"/>
          <w:szCs w:val="24"/>
        </w:rPr>
      </w:pPr>
    </w:p>
    <w:p w:rsidR="00A1019B" w:rsidRPr="003C3638" w:rsidRDefault="00877B5D" w:rsidP="00A1019B">
      <w:pPr>
        <w:rPr>
          <w:sz w:val="24"/>
          <w:szCs w:val="24"/>
        </w:rPr>
      </w:pPr>
      <w:r>
        <w:rPr>
          <w:sz w:val="24"/>
          <w:szCs w:val="24"/>
        </w:rPr>
        <w:t>Often w</w:t>
      </w:r>
      <w:r w:rsidR="00642E60">
        <w:rPr>
          <w:sz w:val="24"/>
          <w:szCs w:val="24"/>
        </w:rPr>
        <w:t>hen most people think about pest control, they think of an exterminator spraying chemicals around foundations and baseboards</w:t>
      </w:r>
      <w:r w:rsidR="00A1019B" w:rsidRPr="003C3638">
        <w:rPr>
          <w:sz w:val="24"/>
          <w:szCs w:val="24"/>
        </w:rPr>
        <w:t>.</w:t>
      </w:r>
      <w:r w:rsidR="00642E60">
        <w:rPr>
          <w:sz w:val="24"/>
          <w:szCs w:val="24"/>
        </w:rPr>
        <w:t xml:space="preserve"> </w:t>
      </w:r>
      <w:r w:rsidR="00A1019B" w:rsidRPr="003C3638">
        <w:rPr>
          <w:sz w:val="24"/>
          <w:szCs w:val="24"/>
        </w:rPr>
        <w:t xml:space="preserve">But pest management </w:t>
      </w:r>
      <w:r w:rsidR="00642E60">
        <w:rPr>
          <w:sz w:val="24"/>
          <w:szCs w:val="24"/>
        </w:rPr>
        <w:t xml:space="preserve">has come a long way in the past few decades. Pest management professionals now have a much broader range of treatments and </w:t>
      </w:r>
      <w:r w:rsidR="00210298" w:rsidRPr="003C3638">
        <w:rPr>
          <w:sz w:val="24"/>
          <w:szCs w:val="24"/>
        </w:rPr>
        <w:t xml:space="preserve">strategies </w:t>
      </w:r>
      <w:r w:rsidR="00A1019B" w:rsidRPr="003C3638">
        <w:rPr>
          <w:sz w:val="24"/>
          <w:szCs w:val="24"/>
        </w:rPr>
        <w:t xml:space="preserve">that are </w:t>
      </w:r>
      <w:r w:rsidR="00642E60">
        <w:rPr>
          <w:sz w:val="24"/>
          <w:szCs w:val="24"/>
        </w:rPr>
        <w:t xml:space="preserve">much </w:t>
      </w:r>
      <w:proofErr w:type="gramStart"/>
      <w:r w:rsidR="00642E60">
        <w:rPr>
          <w:sz w:val="24"/>
          <w:szCs w:val="24"/>
        </w:rPr>
        <w:t xml:space="preserve">more </w:t>
      </w:r>
      <w:r w:rsidR="00A1019B" w:rsidRPr="003C3638">
        <w:rPr>
          <w:sz w:val="24"/>
          <w:szCs w:val="24"/>
        </w:rPr>
        <w:t>friendly</w:t>
      </w:r>
      <w:proofErr w:type="gramEnd"/>
      <w:r w:rsidR="00A1019B" w:rsidRPr="003C3638">
        <w:rPr>
          <w:sz w:val="24"/>
          <w:szCs w:val="24"/>
        </w:rPr>
        <w:t xml:space="preserve"> to the environment while being decidedly unfriendly to pests.</w:t>
      </w:r>
    </w:p>
    <w:p w:rsidR="00A1019B" w:rsidRPr="003C3638" w:rsidRDefault="00A1019B" w:rsidP="00A1019B">
      <w:pPr>
        <w:rPr>
          <w:sz w:val="24"/>
          <w:szCs w:val="24"/>
        </w:rPr>
      </w:pPr>
    </w:p>
    <w:p w:rsidR="00EB3FA3" w:rsidRPr="003C3638" w:rsidRDefault="00524FC2" w:rsidP="00210298">
      <w:pPr>
        <w:rPr>
          <w:sz w:val="24"/>
          <w:szCs w:val="24"/>
        </w:rPr>
      </w:pPr>
      <w:r w:rsidRPr="003C3638">
        <w:rPr>
          <w:sz w:val="24"/>
          <w:szCs w:val="24"/>
        </w:rPr>
        <w:t>“</w:t>
      </w:r>
      <w:r w:rsidR="00642E60">
        <w:rPr>
          <w:sz w:val="24"/>
          <w:szCs w:val="24"/>
        </w:rPr>
        <w:t xml:space="preserve">The </w:t>
      </w:r>
      <w:r w:rsidR="00CF2DD5">
        <w:rPr>
          <w:sz w:val="24"/>
          <w:szCs w:val="24"/>
        </w:rPr>
        <w:t xml:space="preserve">most important </w:t>
      </w:r>
      <w:r w:rsidR="007F675B" w:rsidRPr="003C3638">
        <w:rPr>
          <w:sz w:val="24"/>
          <w:szCs w:val="24"/>
        </w:rPr>
        <w:t>component</w:t>
      </w:r>
      <w:r w:rsidR="006407BE" w:rsidRPr="003C3638">
        <w:rPr>
          <w:sz w:val="24"/>
          <w:szCs w:val="24"/>
        </w:rPr>
        <w:t xml:space="preserve"> of green pest management </w:t>
      </w:r>
      <w:r w:rsidR="00642E60">
        <w:rPr>
          <w:sz w:val="24"/>
          <w:szCs w:val="24"/>
        </w:rPr>
        <w:t xml:space="preserve">is </w:t>
      </w:r>
      <w:r w:rsidR="006407BE" w:rsidRPr="003C3638">
        <w:rPr>
          <w:sz w:val="24"/>
          <w:szCs w:val="24"/>
        </w:rPr>
        <w:t>prevention</w:t>
      </w:r>
      <w:r w:rsidRPr="003C3638">
        <w:rPr>
          <w:sz w:val="24"/>
          <w:szCs w:val="24"/>
        </w:rPr>
        <w:t xml:space="preserve">,” says </w:t>
      </w:r>
      <w:r w:rsidR="00D035E7" w:rsidRPr="003C3638">
        <w:rPr>
          <w:sz w:val="24"/>
          <w:szCs w:val="24"/>
        </w:rPr>
        <w:t xml:space="preserve">Dr. </w:t>
      </w:r>
      <w:r w:rsidRPr="003C3638">
        <w:rPr>
          <w:sz w:val="24"/>
          <w:szCs w:val="24"/>
        </w:rPr>
        <w:t xml:space="preserve">Ron Harrison, </w:t>
      </w:r>
      <w:r w:rsidR="00D035E7" w:rsidRPr="003C3638">
        <w:rPr>
          <w:sz w:val="24"/>
          <w:szCs w:val="24"/>
        </w:rPr>
        <w:t>an entomologist with pest control company Orkin</w:t>
      </w:r>
      <w:r w:rsidRPr="003C3638">
        <w:rPr>
          <w:sz w:val="24"/>
          <w:szCs w:val="24"/>
        </w:rPr>
        <w:t>.</w:t>
      </w:r>
      <w:r w:rsidR="00642E60">
        <w:rPr>
          <w:sz w:val="24"/>
          <w:szCs w:val="24"/>
        </w:rPr>
        <w:t xml:space="preserve"> </w:t>
      </w:r>
      <w:r w:rsidR="00EB3FA3" w:rsidRPr="003C3638">
        <w:rPr>
          <w:sz w:val="24"/>
          <w:szCs w:val="24"/>
        </w:rPr>
        <w:t>“</w:t>
      </w:r>
      <w:r w:rsidR="006407BE" w:rsidRPr="003C3638">
        <w:rPr>
          <w:sz w:val="24"/>
          <w:szCs w:val="24"/>
        </w:rPr>
        <w:t xml:space="preserve">Pests make themselves at home when the essentials </w:t>
      </w:r>
      <w:r w:rsidR="00EB3FA3" w:rsidRPr="003C3638">
        <w:rPr>
          <w:sz w:val="24"/>
          <w:szCs w:val="24"/>
        </w:rPr>
        <w:t>to their survival –</w:t>
      </w:r>
      <w:r w:rsidR="006407BE" w:rsidRPr="003C3638">
        <w:rPr>
          <w:sz w:val="24"/>
          <w:szCs w:val="24"/>
        </w:rPr>
        <w:t xml:space="preserve"> food, water and shelter</w:t>
      </w:r>
      <w:r w:rsidR="00EB3FA3" w:rsidRPr="003C3638">
        <w:rPr>
          <w:sz w:val="24"/>
          <w:szCs w:val="24"/>
        </w:rPr>
        <w:t xml:space="preserve"> – are present</w:t>
      </w:r>
      <w:r w:rsidR="006407BE" w:rsidRPr="003C3638">
        <w:rPr>
          <w:sz w:val="24"/>
          <w:szCs w:val="24"/>
        </w:rPr>
        <w:t>.</w:t>
      </w:r>
      <w:r w:rsidR="00CF2DD5">
        <w:rPr>
          <w:sz w:val="24"/>
          <w:szCs w:val="24"/>
        </w:rPr>
        <w:t xml:space="preserve"> If we can remove these elements, or block access to them, you may not need chemical treatments at all.</w:t>
      </w:r>
      <w:r w:rsidR="00EB3FA3" w:rsidRPr="003C3638">
        <w:rPr>
          <w:sz w:val="24"/>
          <w:szCs w:val="24"/>
        </w:rPr>
        <w:t>”</w:t>
      </w:r>
      <w:r w:rsidR="00642E60">
        <w:rPr>
          <w:sz w:val="24"/>
          <w:szCs w:val="24"/>
        </w:rPr>
        <w:t xml:space="preserve"> </w:t>
      </w:r>
    </w:p>
    <w:p w:rsidR="00EB3FA3" w:rsidRPr="003C3638" w:rsidRDefault="00EB3FA3" w:rsidP="00210298">
      <w:pPr>
        <w:rPr>
          <w:sz w:val="24"/>
          <w:szCs w:val="24"/>
        </w:rPr>
      </w:pPr>
    </w:p>
    <w:p w:rsidR="006407BE" w:rsidRPr="003C3638" w:rsidRDefault="00CF2DD5" w:rsidP="00210298">
      <w:pPr>
        <w:rPr>
          <w:sz w:val="24"/>
          <w:szCs w:val="24"/>
        </w:rPr>
      </w:pPr>
      <w:r>
        <w:rPr>
          <w:sz w:val="24"/>
          <w:szCs w:val="24"/>
        </w:rPr>
        <w:t xml:space="preserve">You can help our community be more eco-friendly – and </w:t>
      </w:r>
      <w:r w:rsidR="00ED7EF9">
        <w:rPr>
          <w:sz w:val="24"/>
          <w:szCs w:val="24"/>
        </w:rPr>
        <w:t xml:space="preserve">help </w:t>
      </w:r>
      <w:r>
        <w:rPr>
          <w:sz w:val="24"/>
          <w:szCs w:val="24"/>
        </w:rPr>
        <w:t xml:space="preserve">keep pests out more effectively – </w:t>
      </w:r>
      <w:r w:rsidR="00EB3FA3" w:rsidRPr="003C3638">
        <w:rPr>
          <w:sz w:val="24"/>
          <w:szCs w:val="24"/>
        </w:rPr>
        <w:t>by</w:t>
      </w:r>
      <w:r w:rsidR="0089052C" w:rsidRPr="003C3638">
        <w:rPr>
          <w:sz w:val="24"/>
          <w:szCs w:val="24"/>
        </w:rPr>
        <w:t xml:space="preserve"> restricting </w:t>
      </w:r>
      <w:r w:rsidR="00673AB8">
        <w:rPr>
          <w:sz w:val="24"/>
          <w:szCs w:val="24"/>
        </w:rPr>
        <w:t>their</w:t>
      </w:r>
      <w:r w:rsidR="00EB3FA3" w:rsidRPr="003C3638">
        <w:rPr>
          <w:sz w:val="24"/>
          <w:szCs w:val="24"/>
        </w:rPr>
        <w:t xml:space="preserve"> access to food, water and shelter</w:t>
      </w:r>
      <w:r>
        <w:rPr>
          <w:sz w:val="24"/>
          <w:szCs w:val="24"/>
        </w:rPr>
        <w:t xml:space="preserve"> in and around your unit</w:t>
      </w:r>
      <w:r w:rsidR="00EB3FA3" w:rsidRPr="003C3638">
        <w:rPr>
          <w:sz w:val="24"/>
          <w:szCs w:val="24"/>
        </w:rPr>
        <w:t>.</w:t>
      </w:r>
      <w:r w:rsidR="00642E60">
        <w:rPr>
          <w:sz w:val="24"/>
          <w:szCs w:val="24"/>
        </w:rPr>
        <w:t xml:space="preserve"> </w:t>
      </w:r>
      <w:r w:rsidR="00421766" w:rsidRPr="003C3638">
        <w:rPr>
          <w:sz w:val="24"/>
          <w:szCs w:val="24"/>
        </w:rPr>
        <w:t xml:space="preserve">Orkin recommends the following </w:t>
      </w:r>
      <w:r>
        <w:rPr>
          <w:sz w:val="24"/>
          <w:szCs w:val="24"/>
        </w:rPr>
        <w:t xml:space="preserve">simple </w:t>
      </w:r>
      <w:r w:rsidR="00421766" w:rsidRPr="003C3638">
        <w:rPr>
          <w:sz w:val="24"/>
          <w:szCs w:val="24"/>
        </w:rPr>
        <w:t>tips:</w:t>
      </w:r>
    </w:p>
    <w:p w:rsidR="00210298" w:rsidRPr="003C3638" w:rsidRDefault="00210298" w:rsidP="00210298">
      <w:pPr>
        <w:rPr>
          <w:sz w:val="24"/>
          <w:szCs w:val="24"/>
        </w:rPr>
      </w:pPr>
    </w:p>
    <w:p w:rsidR="006407BE" w:rsidRPr="003C3638" w:rsidRDefault="006407BE" w:rsidP="002102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C3638">
        <w:rPr>
          <w:sz w:val="24"/>
          <w:szCs w:val="24"/>
        </w:rPr>
        <w:t xml:space="preserve">Don’t let dirty dishes sit in the kitchen sink or let food sit out after a meal – it takes just a </w:t>
      </w:r>
      <w:r w:rsidR="007F675B" w:rsidRPr="003C3638">
        <w:rPr>
          <w:sz w:val="24"/>
          <w:szCs w:val="24"/>
        </w:rPr>
        <w:t xml:space="preserve">few hours </w:t>
      </w:r>
      <w:r w:rsidRPr="003C3638">
        <w:rPr>
          <w:sz w:val="24"/>
          <w:szCs w:val="24"/>
        </w:rPr>
        <w:t>to attract pests.</w:t>
      </w:r>
    </w:p>
    <w:p w:rsidR="006407BE" w:rsidRPr="003C3638" w:rsidRDefault="007F675B" w:rsidP="002102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C3638">
        <w:rPr>
          <w:sz w:val="24"/>
          <w:szCs w:val="24"/>
        </w:rPr>
        <w:t xml:space="preserve">Clean </w:t>
      </w:r>
      <w:r w:rsidR="00CF2DD5">
        <w:rPr>
          <w:sz w:val="24"/>
          <w:szCs w:val="24"/>
        </w:rPr>
        <w:t xml:space="preserve">up </w:t>
      </w:r>
      <w:r w:rsidRPr="003C3638">
        <w:rPr>
          <w:sz w:val="24"/>
          <w:szCs w:val="24"/>
        </w:rPr>
        <w:t>any spills immediately, even if it’s just water.</w:t>
      </w:r>
    </w:p>
    <w:p w:rsidR="007F675B" w:rsidRPr="003C3638" w:rsidRDefault="007F675B" w:rsidP="002102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C3638">
        <w:rPr>
          <w:sz w:val="24"/>
          <w:szCs w:val="24"/>
        </w:rPr>
        <w:t>Wipe down counters and other surfaces daily.</w:t>
      </w:r>
    </w:p>
    <w:p w:rsidR="007F675B" w:rsidRPr="003C3638" w:rsidRDefault="007F675B" w:rsidP="002102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C3638">
        <w:rPr>
          <w:sz w:val="24"/>
          <w:szCs w:val="24"/>
        </w:rPr>
        <w:t xml:space="preserve">Regularly remove trash – trash to you </w:t>
      </w:r>
      <w:r w:rsidR="00ED7EF9">
        <w:rPr>
          <w:sz w:val="24"/>
          <w:szCs w:val="24"/>
        </w:rPr>
        <w:t>can be a</w:t>
      </w:r>
      <w:r w:rsidRPr="003C3638">
        <w:rPr>
          <w:sz w:val="24"/>
          <w:szCs w:val="24"/>
        </w:rPr>
        <w:t xml:space="preserve"> tasty treat for pests.</w:t>
      </w:r>
    </w:p>
    <w:p w:rsidR="004A1322" w:rsidRPr="003C3638" w:rsidRDefault="007F675B" w:rsidP="002102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C3638">
        <w:rPr>
          <w:sz w:val="24"/>
          <w:szCs w:val="24"/>
        </w:rPr>
        <w:t>K</w:t>
      </w:r>
      <w:r w:rsidR="004A1322" w:rsidRPr="003C3638">
        <w:rPr>
          <w:sz w:val="24"/>
          <w:szCs w:val="24"/>
        </w:rPr>
        <w:t>eep no</w:t>
      </w:r>
      <w:r w:rsidRPr="003C3638">
        <w:rPr>
          <w:sz w:val="24"/>
          <w:szCs w:val="24"/>
        </w:rPr>
        <w:t>n-perishable</w:t>
      </w:r>
      <w:r w:rsidR="00CF2DD5">
        <w:rPr>
          <w:sz w:val="24"/>
          <w:szCs w:val="24"/>
        </w:rPr>
        <w:t xml:space="preserve"> food items</w:t>
      </w:r>
      <w:r w:rsidRPr="003C3638">
        <w:rPr>
          <w:sz w:val="24"/>
          <w:szCs w:val="24"/>
        </w:rPr>
        <w:t xml:space="preserve"> tightly sealed</w:t>
      </w:r>
      <w:r w:rsidR="004A1322" w:rsidRPr="003C3638">
        <w:rPr>
          <w:sz w:val="24"/>
          <w:szCs w:val="24"/>
        </w:rPr>
        <w:t>, especially sugar, flour and other items that may not close well in their original packaging.</w:t>
      </w:r>
      <w:r w:rsidR="00642E60">
        <w:rPr>
          <w:sz w:val="24"/>
          <w:szCs w:val="24"/>
        </w:rPr>
        <w:t xml:space="preserve"> </w:t>
      </w:r>
    </w:p>
    <w:p w:rsidR="006407BE" w:rsidRPr="003C3638" w:rsidRDefault="004A1322" w:rsidP="0021029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3C3638">
        <w:rPr>
          <w:sz w:val="24"/>
          <w:szCs w:val="24"/>
        </w:rPr>
        <w:t>Vacuum regularly in the spaces beside refrigerators and in any cracks and crevices to clean out any food that may attract pests.</w:t>
      </w:r>
      <w:r w:rsidR="00642E60">
        <w:rPr>
          <w:sz w:val="24"/>
          <w:szCs w:val="24"/>
        </w:rPr>
        <w:t xml:space="preserve"> </w:t>
      </w:r>
      <w:r w:rsidRPr="003C3638">
        <w:rPr>
          <w:sz w:val="24"/>
          <w:szCs w:val="24"/>
        </w:rPr>
        <w:t>Vacuuming can also eliminate pest allergens and even pests themselves.</w:t>
      </w:r>
    </w:p>
    <w:p w:rsidR="007F675B" w:rsidRPr="003C3638" w:rsidRDefault="007F675B" w:rsidP="00210298">
      <w:pPr>
        <w:rPr>
          <w:sz w:val="24"/>
          <w:szCs w:val="24"/>
        </w:rPr>
      </w:pPr>
    </w:p>
    <w:p w:rsidR="00CF2DD5" w:rsidRDefault="00CF2DD5" w:rsidP="00421766">
      <w:pPr>
        <w:rPr>
          <w:sz w:val="24"/>
          <w:szCs w:val="24"/>
        </w:rPr>
      </w:pPr>
      <w:r>
        <w:rPr>
          <w:sz w:val="24"/>
          <w:szCs w:val="24"/>
        </w:rPr>
        <w:t xml:space="preserve">If you do see signs </w:t>
      </w:r>
      <w:r w:rsidR="00421766" w:rsidRPr="003C3638">
        <w:rPr>
          <w:sz w:val="24"/>
          <w:szCs w:val="24"/>
        </w:rPr>
        <w:t>of pest</w:t>
      </w:r>
      <w:r>
        <w:rPr>
          <w:sz w:val="24"/>
          <w:szCs w:val="24"/>
        </w:rPr>
        <w:t>s anywhere in our community</w:t>
      </w:r>
      <w:r w:rsidR="00421766" w:rsidRPr="003C3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alert our office immediately so we can have </w:t>
      </w:r>
      <w:r w:rsidR="00ED7EF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21766" w:rsidRPr="003C3638">
        <w:rPr>
          <w:sz w:val="24"/>
          <w:szCs w:val="24"/>
        </w:rPr>
        <w:t xml:space="preserve">licensed pest </w:t>
      </w:r>
      <w:r>
        <w:rPr>
          <w:sz w:val="24"/>
          <w:szCs w:val="24"/>
        </w:rPr>
        <w:t xml:space="preserve">management </w:t>
      </w:r>
      <w:r w:rsidR="00421766" w:rsidRPr="003C3638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>inspect and address the problem before it spreads. We want to help you live in a pest-free home, and be greener, too.</w:t>
      </w:r>
      <w:r w:rsidR="00642E60">
        <w:rPr>
          <w:sz w:val="24"/>
          <w:szCs w:val="24"/>
        </w:rPr>
        <w:t xml:space="preserve"> </w:t>
      </w:r>
    </w:p>
    <w:p w:rsidR="00CF2DD5" w:rsidRDefault="00CF2DD5" w:rsidP="00421766">
      <w:pPr>
        <w:rPr>
          <w:sz w:val="24"/>
          <w:szCs w:val="24"/>
        </w:rPr>
      </w:pPr>
      <w:bookmarkStart w:id="0" w:name="_GoBack"/>
      <w:bookmarkEnd w:id="0"/>
    </w:p>
    <w:p w:rsidR="00421766" w:rsidRPr="003C3638" w:rsidRDefault="00DA479C" w:rsidP="00421766">
      <w:pPr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4D50F4" w:rsidRPr="003C3638">
        <w:rPr>
          <w:sz w:val="24"/>
          <w:szCs w:val="24"/>
        </w:rPr>
        <w:t xml:space="preserve">tips </w:t>
      </w:r>
      <w:r w:rsidR="00CF2DD5">
        <w:rPr>
          <w:sz w:val="24"/>
          <w:szCs w:val="24"/>
        </w:rPr>
        <w:t xml:space="preserve">on </w:t>
      </w:r>
      <w:r w:rsidR="00CF2DD5" w:rsidRPr="003C3638">
        <w:rPr>
          <w:sz w:val="24"/>
          <w:szCs w:val="24"/>
        </w:rPr>
        <w:t xml:space="preserve">how to make </w:t>
      </w:r>
      <w:r w:rsidR="00CF2DD5">
        <w:rPr>
          <w:sz w:val="24"/>
          <w:szCs w:val="24"/>
        </w:rPr>
        <w:t xml:space="preserve">your home or business </w:t>
      </w:r>
      <w:r w:rsidR="00CF2DD5" w:rsidRPr="003C3638">
        <w:rPr>
          <w:sz w:val="24"/>
          <w:szCs w:val="24"/>
        </w:rPr>
        <w:t>less hosp</w:t>
      </w:r>
      <w:r w:rsidR="00CF2DD5">
        <w:rPr>
          <w:sz w:val="24"/>
          <w:szCs w:val="24"/>
        </w:rPr>
        <w:t>itable to pests,</w:t>
      </w:r>
      <w:r w:rsidR="00CF2DD5" w:rsidRPr="003C3638">
        <w:rPr>
          <w:sz w:val="24"/>
          <w:szCs w:val="24"/>
        </w:rPr>
        <w:t xml:space="preserve"> </w:t>
      </w:r>
      <w:r w:rsidR="004D50F4" w:rsidRPr="003C3638">
        <w:rPr>
          <w:sz w:val="24"/>
          <w:szCs w:val="24"/>
        </w:rPr>
        <w:t>visit orkin.com.</w:t>
      </w:r>
    </w:p>
    <w:p w:rsidR="00421766" w:rsidRPr="00B020F4" w:rsidRDefault="00421766" w:rsidP="00210298">
      <w:pPr>
        <w:rPr>
          <w:rFonts w:ascii="Arial" w:hAnsi="Arial" w:cs="Arial"/>
        </w:rPr>
      </w:pPr>
    </w:p>
    <w:sectPr w:rsidR="00421766" w:rsidRPr="00B020F4" w:rsidSect="0026353F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DD1"/>
    <w:multiLevelType w:val="hybridMultilevel"/>
    <w:tmpl w:val="3D5E9C76"/>
    <w:lvl w:ilvl="0" w:tplc="8F368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8C1A3B"/>
    <w:multiLevelType w:val="multilevel"/>
    <w:tmpl w:val="AC8872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Papyrus" w:hAnsi="Calibri" w:cs="Papyru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E306C"/>
    <w:multiLevelType w:val="hybridMultilevel"/>
    <w:tmpl w:val="D0F839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96953"/>
    <w:multiLevelType w:val="hybridMultilevel"/>
    <w:tmpl w:val="B1907592"/>
    <w:lvl w:ilvl="0" w:tplc="2AAE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B2E8F4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Papyrus" w:hAnsi="Calibri" w:cs="Papyr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37A0F"/>
    <w:multiLevelType w:val="hybridMultilevel"/>
    <w:tmpl w:val="AC8872B2"/>
    <w:lvl w:ilvl="0" w:tplc="2AAE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B2E8F4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Papyrus" w:hAnsi="Calibri" w:cs="Papyr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9"/>
    <w:rsid w:val="000317A1"/>
    <w:rsid w:val="001932D3"/>
    <w:rsid w:val="001C5373"/>
    <w:rsid w:val="001E784F"/>
    <w:rsid w:val="00210298"/>
    <w:rsid w:val="0025035C"/>
    <w:rsid w:val="00260EF1"/>
    <w:rsid w:val="0026353F"/>
    <w:rsid w:val="002E4744"/>
    <w:rsid w:val="003C3638"/>
    <w:rsid w:val="003D06E4"/>
    <w:rsid w:val="00421766"/>
    <w:rsid w:val="00430742"/>
    <w:rsid w:val="00480463"/>
    <w:rsid w:val="00492913"/>
    <w:rsid w:val="004A1322"/>
    <w:rsid w:val="004D50F4"/>
    <w:rsid w:val="00524FC2"/>
    <w:rsid w:val="005602D3"/>
    <w:rsid w:val="006239F9"/>
    <w:rsid w:val="006407BE"/>
    <w:rsid w:val="00642E60"/>
    <w:rsid w:val="00673AB8"/>
    <w:rsid w:val="006C4DDA"/>
    <w:rsid w:val="00767BAD"/>
    <w:rsid w:val="00791638"/>
    <w:rsid w:val="007A752E"/>
    <w:rsid w:val="007F675B"/>
    <w:rsid w:val="00877B5D"/>
    <w:rsid w:val="0089052C"/>
    <w:rsid w:val="009339CB"/>
    <w:rsid w:val="00A1019B"/>
    <w:rsid w:val="00A26727"/>
    <w:rsid w:val="00A26837"/>
    <w:rsid w:val="00AB4D36"/>
    <w:rsid w:val="00B020F4"/>
    <w:rsid w:val="00C90FB9"/>
    <w:rsid w:val="00CF2DD5"/>
    <w:rsid w:val="00D035E7"/>
    <w:rsid w:val="00DA479C"/>
    <w:rsid w:val="00EB3FA3"/>
    <w:rsid w:val="00EC4E59"/>
    <w:rsid w:val="00ED7EF9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0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0742"/>
    <w:rPr>
      <w:sz w:val="16"/>
      <w:szCs w:val="16"/>
    </w:rPr>
  </w:style>
  <w:style w:type="paragraph" w:styleId="CommentText">
    <w:name w:val="annotation text"/>
    <w:basedOn w:val="Normal"/>
    <w:semiHidden/>
    <w:rsid w:val="00430742"/>
  </w:style>
  <w:style w:type="paragraph" w:styleId="CommentSubject">
    <w:name w:val="annotation subject"/>
    <w:basedOn w:val="CommentText"/>
    <w:next w:val="CommentText"/>
    <w:semiHidden/>
    <w:rsid w:val="00430742"/>
    <w:rPr>
      <w:b/>
      <w:bCs/>
    </w:rPr>
  </w:style>
  <w:style w:type="character" w:styleId="Hyperlink">
    <w:name w:val="Hyperlink"/>
    <w:rsid w:val="00421766"/>
    <w:rPr>
      <w:color w:val="0000FF"/>
      <w:u w:val="single"/>
    </w:rPr>
  </w:style>
  <w:style w:type="paragraph" w:styleId="Revision">
    <w:name w:val="Revision"/>
    <w:hidden/>
    <w:uiPriority w:val="99"/>
    <w:semiHidden/>
    <w:rsid w:val="0048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0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0742"/>
    <w:rPr>
      <w:sz w:val="16"/>
      <w:szCs w:val="16"/>
    </w:rPr>
  </w:style>
  <w:style w:type="paragraph" w:styleId="CommentText">
    <w:name w:val="annotation text"/>
    <w:basedOn w:val="Normal"/>
    <w:semiHidden/>
    <w:rsid w:val="00430742"/>
  </w:style>
  <w:style w:type="paragraph" w:styleId="CommentSubject">
    <w:name w:val="annotation subject"/>
    <w:basedOn w:val="CommentText"/>
    <w:next w:val="CommentText"/>
    <w:semiHidden/>
    <w:rsid w:val="00430742"/>
    <w:rPr>
      <w:b/>
      <w:bCs/>
    </w:rPr>
  </w:style>
  <w:style w:type="character" w:styleId="Hyperlink">
    <w:name w:val="Hyperlink"/>
    <w:rsid w:val="00421766"/>
    <w:rPr>
      <w:color w:val="0000FF"/>
      <w:u w:val="single"/>
    </w:rPr>
  </w:style>
  <w:style w:type="paragraph" w:styleId="Revision">
    <w:name w:val="Revision"/>
    <w:hidden/>
    <w:uiPriority w:val="99"/>
    <w:semiHidden/>
    <w:rsid w:val="0048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jsp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ashley.harp</dc:creator>
  <cp:keywords/>
  <dc:description/>
  <cp:lastModifiedBy>Dana Schmidt</cp:lastModifiedBy>
  <cp:revision>9</cp:revision>
  <dcterms:created xsi:type="dcterms:W3CDTF">2012-04-05T20:23:00Z</dcterms:created>
  <dcterms:modified xsi:type="dcterms:W3CDTF">2012-05-18T14:57:00Z</dcterms:modified>
</cp:coreProperties>
</file>